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4E" w:rsidRPr="0019084E" w:rsidRDefault="0019084E" w:rsidP="0019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84E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19084E" w:rsidRPr="0019084E" w:rsidRDefault="0019084E" w:rsidP="0019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84E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</w:t>
      </w:r>
      <w:proofErr w:type="spellStart"/>
      <w:r w:rsidRPr="0019084E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19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9084E">
        <w:rPr>
          <w:rFonts w:ascii="Times New Roman" w:hAnsi="Times New Roman" w:cs="Times New Roman"/>
          <w:b/>
          <w:bCs/>
          <w:sz w:val="28"/>
          <w:szCs w:val="28"/>
        </w:rPr>
        <w:t>для  учителей</w:t>
      </w:r>
      <w:proofErr w:type="gramEnd"/>
      <w:r w:rsidRPr="0019084E">
        <w:rPr>
          <w:rFonts w:ascii="Times New Roman" w:hAnsi="Times New Roman" w:cs="Times New Roman"/>
          <w:b/>
          <w:bCs/>
          <w:sz w:val="28"/>
          <w:szCs w:val="28"/>
        </w:rPr>
        <w:t xml:space="preserve">   и  воспитателей</w:t>
      </w:r>
    </w:p>
    <w:p w:rsidR="0019084E" w:rsidRPr="0019084E" w:rsidRDefault="0019084E" w:rsidP="00190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84E">
        <w:rPr>
          <w:rFonts w:ascii="Times New Roman" w:hAnsi="Times New Roman" w:cs="Times New Roman"/>
          <w:b/>
          <w:bCs/>
          <w:sz w:val="28"/>
          <w:szCs w:val="28"/>
        </w:rPr>
        <w:t xml:space="preserve">по психолого- </w:t>
      </w:r>
      <w:proofErr w:type="spellStart"/>
      <w:r w:rsidRPr="0019084E">
        <w:rPr>
          <w:rFonts w:ascii="Times New Roman" w:hAnsi="Times New Roman" w:cs="Times New Roman"/>
          <w:b/>
          <w:bCs/>
          <w:sz w:val="28"/>
          <w:szCs w:val="28"/>
        </w:rPr>
        <w:t>медико</w:t>
      </w:r>
      <w:proofErr w:type="spellEnd"/>
      <w:r w:rsidRPr="0019084E"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педагогическому сопровождению учащихся</w:t>
      </w:r>
    </w:p>
    <w:tbl>
      <w:tblPr>
        <w:tblW w:w="97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6"/>
        <w:gridCol w:w="5777"/>
      </w:tblGrid>
      <w:tr w:rsidR="0019084E" w:rsidRPr="0019084E" w:rsidTr="0019084E">
        <w:trPr>
          <w:trHeight w:hRule="exact" w:val="72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  <w:proofErr w:type="spellStart"/>
            <w:proofErr w:type="gram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</w:p>
          <w:p w:rsidR="0019084E" w:rsidRPr="0019084E" w:rsidRDefault="0019084E" w:rsidP="00AC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педагогического статуса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содержанию </w:t>
            </w:r>
            <w:proofErr w:type="spell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педагогического  сопровождения</w:t>
            </w:r>
            <w:proofErr w:type="gramEnd"/>
          </w:p>
        </w:tc>
      </w:tr>
      <w:tr w:rsidR="0019084E" w:rsidRPr="0019084E" w:rsidTr="0019084E">
        <w:trPr>
          <w:trHeight w:hRule="exact" w:val="298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b/>
                <w:sz w:val="28"/>
                <w:szCs w:val="28"/>
              </w:rPr>
              <w:t>1. Обучаемость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Объяснять материал по принципу </w:t>
            </w:r>
            <w:r w:rsidRPr="001908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частного к общему.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 разбить на отдельные информационные куски и давать их постепенно, по мере усвоения.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 работе вертикальные модули («спус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каться» до того уровня знаний, где знания «обнаружива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ются»).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Объяснение нового материала проводить много раз в разных вариантах.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наглядность в полном объёме.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Дифференцировать индивидуальную помощь учащимся.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Организовать 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4E" w:rsidRPr="0019084E" w:rsidTr="0019084E">
        <w:trPr>
          <w:trHeight w:hRule="exact" w:val="395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b/>
                <w:sz w:val="28"/>
                <w:szCs w:val="28"/>
              </w:rPr>
              <w:t>2. Особенности психических процессов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объяснение нового материала с опорой на все </w:t>
            </w:r>
            <w:proofErr w:type="gram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анализаторы  (</w:t>
            </w:r>
            <w:proofErr w:type="gram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аудиальные, визуальные, </w:t>
            </w:r>
            <w:proofErr w:type="spell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кинестические</w:t>
            </w:r>
            <w:proofErr w:type="spell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яркое, эмоциональное содержание, видео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ряд (</w:t>
            </w:r>
            <w:r w:rsidRPr="00190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, слайды, плакаты и т. д.), объяснение вести через образы. 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Давать материал малыми дозами с возвратом к нему через 3, 7, 15 дней.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Учитывая истощаемость ЦНС детей, проводить смену деятельности.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Учитывая медленную врабатываемость учащихся, давать новый материал на 12-25-ой минуте урока.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Учитывая недостатки в распределении внимания у де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тей, не следует организовывать несколько видов деятель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одновременно.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7.При опросах детей учитывать уровень речевого развития, при необходимости подбирать формы ответа с ограниче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коммуникации.</w:t>
            </w:r>
          </w:p>
        </w:tc>
      </w:tr>
      <w:tr w:rsidR="0019084E" w:rsidRPr="0019084E" w:rsidTr="0019084E">
        <w:trPr>
          <w:trHeight w:hRule="exact" w:val="572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b/>
                <w:sz w:val="28"/>
                <w:szCs w:val="28"/>
              </w:rPr>
              <w:t>3.Мотивация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Простраивать</w:t>
            </w:r>
            <w:proofErr w:type="spell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 учетом вектора </w:t>
            </w:r>
            <w:proofErr w:type="gram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мотивации  (</w:t>
            </w:r>
            <w:proofErr w:type="gram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направление интересов).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ситуацию успеха путём правильной тактики опросов и поощрений (не только оценкой, но и замеча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типа «молодец», «умница», «отлично» и т. д.).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Не отвлекать ученика, создавать спокойную обстановку, анализируя ошибки, не допускать отрицательных эмоций.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Осторожно оценивать неудачи ученика, не создавать си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туации хронических неуспехов и неудач, т. к. это может отбить интерес к учёбе.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Формировать у детей способность 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анализировать свою работу, давать самооценку, что позволит детям спокойнее относиться к результату своей работы и оценке</w:t>
            </w:r>
            <w:bookmarkStart w:id="0" w:name="_GoBack"/>
            <w:bookmarkEnd w:id="0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>Не ставить ребёнка в ситуацию неожиданного вопроса, не требовать быстрого ответа детей группы «В», не следу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ет спрашивать по только что усвоенному материалу, в на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чале урока</w:t>
            </w:r>
          </w:p>
          <w:p w:rsidR="0019084E" w:rsidRPr="0019084E" w:rsidRDefault="0019084E" w:rsidP="00AC7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детьми группы С </w:t>
            </w:r>
            <w:proofErr w:type="gramStart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>ТМНР  которые</w:t>
            </w:r>
            <w:proofErr w:type="gramEnd"/>
            <w:r w:rsidRPr="0019084E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принять зада</w:t>
            </w:r>
            <w:r w:rsidRPr="0019084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рамках учебной деятельности, создавать ситуацию игры, игры-соревнования</w:t>
            </w:r>
          </w:p>
        </w:tc>
      </w:tr>
    </w:tbl>
    <w:p w:rsidR="003225B4" w:rsidRDefault="003225B4"/>
    <w:sectPr w:rsidR="003225B4" w:rsidSect="001908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0F"/>
    <w:rsid w:val="0019084E"/>
    <w:rsid w:val="003225B4"/>
    <w:rsid w:val="003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71E5-1B10-4E6B-8AAD-EA7F1A8C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2</cp:revision>
  <dcterms:created xsi:type="dcterms:W3CDTF">2019-12-19T07:04:00Z</dcterms:created>
  <dcterms:modified xsi:type="dcterms:W3CDTF">2019-12-19T07:05:00Z</dcterms:modified>
</cp:coreProperties>
</file>