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13" w:rsidRDefault="00D12813" w:rsidP="00D1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D12813" w:rsidRDefault="00D12813" w:rsidP="00984F3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13" w:rsidRDefault="00D12813" w:rsidP="00984F3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9" w:rsidRPr="00984F3B" w:rsidRDefault="00D12813" w:rsidP="00984F3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Основные направления оказания психологической помощи обучающимся с умственной отсталостью (интеллектуальными нарушениями) в соответствии с федеральным государственным образовательным стандартом образования </w:t>
      </w:r>
    </w:p>
    <w:p w:rsidR="00740A69" w:rsidRPr="00984F3B" w:rsidRDefault="00740A69" w:rsidP="00984F3B">
      <w:pPr>
        <w:spacing w:line="276" w:lineRule="auto"/>
        <w:rPr>
          <w:sz w:val="28"/>
          <w:szCs w:val="28"/>
        </w:rPr>
      </w:pPr>
    </w:p>
    <w:p w:rsidR="00740A69" w:rsidRPr="00984F3B" w:rsidRDefault="00740A69" w:rsidP="00984F3B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984F3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r w:rsidRPr="00984F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Основанием для разработки данных рекомендаций является </w:t>
      </w:r>
      <w:hyperlink r:id="rId4" w:history="1">
        <w:r w:rsidRPr="00984F3B">
          <w:rPr>
            <w:rStyle w:val="a4"/>
            <w:rFonts w:ascii="Times New Roman" w:hAnsi="Times New Roman" w:cs="Times New Roman"/>
            <w:i w:val="0"/>
            <w:iCs/>
            <w:color w:val="auto"/>
            <w:sz w:val="28"/>
            <w:szCs w:val="28"/>
          </w:rPr>
          <w:t>Приказ Министерства образования и науки РФ от 19 декабря 2014 г. N1599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Pr="00984F3B">
        <w:rPr>
          <w:rStyle w:val="a4"/>
          <w:rFonts w:ascii="Times New Roman" w:hAnsi="Times New Roman" w:cs="Times New Roman"/>
          <w:i w:val="0"/>
          <w:iCs/>
          <w:color w:val="auto"/>
          <w:sz w:val="28"/>
          <w:szCs w:val="28"/>
        </w:rPr>
        <w:t>».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         В рамках данного приказа на реализацию коррекционно-развивающей области отводится </w:t>
      </w:r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>до 6 часов в неделю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от общего количества часов, предусмотренных на внеурочную деятельность.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          ЦЕЛЬЮ 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оказания психологической помощи является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обеспечение коррекции нарушений развития, оптимизация процессов социальной адаптации и индивидуально-личностного развития обучающихся с умственной отсталостью (интеллектуальными нарушениями).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          ЗАДАЧИ 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(направления) коррекционной работы и психолого-медико-педагогического сопровождения обучающихся с умственной отсталостью (интеллектуальными нарушениями) близко к тексту </w:t>
      </w:r>
      <w:r w:rsidRPr="00984F3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984F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F3B">
        <w:rPr>
          <w:rFonts w:ascii="Times New Roman" w:hAnsi="Times New Roman" w:cs="Times New Roman"/>
          <w:sz w:val="28"/>
          <w:szCs w:val="28"/>
        </w:rPr>
        <w:t>1599 перечислены ниже.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          Данные материалы могут быть полезны для специалистов РПМПК, психологов и педагогов различных образовательных учреждений.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           Выделенным шрифтом обозначены основные направления коррекционно-развивающей работы с обучающимися, после этого приведены более «узкие» направления деятельности специалиста</w:t>
      </w:r>
      <w:r w:rsidR="006B7C0F" w:rsidRPr="00984F3B">
        <w:rPr>
          <w:rFonts w:ascii="Times New Roman" w:hAnsi="Times New Roman" w:cs="Times New Roman"/>
          <w:sz w:val="28"/>
          <w:szCs w:val="28"/>
        </w:rPr>
        <w:t xml:space="preserve"> в этом сегменте</w:t>
      </w:r>
      <w:r w:rsidRPr="00984F3B">
        <w:rPr>
          <w:rFonts w:ascii="Times New Roman" w:hAnsi="Times New Roman" w:cs="Times New Roman"/>
          <w:sz w:val="28"/>
          <w:szCs w:val="28"/>
        </w:rPr>
        <w:t>, либо варианты формулировок.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0A69" w:rsidRPr="00D12813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         * </w:t>
      </w:r>
      <w:r w:rsidRPr="00D12813">
        <w:rPr>
          <w:rFonts w:ascii="Times New Roman" w:hAnsi="Times New Roman" w:cs="Times New Roman"/>
          <w:sz w:val="24"/>
          <w:szCs w:val="24"/>
        </w:rPr>
        <w:t xml:space="preserve">Далее по тексту под </w:t>
      </w:r>
      <w:r w:rsidRPr="00D12813">
        <w:rPr>
          <w:rFonts w:ascii="Times New Roman" w:hAnsi="Times New Roman" w:cs="Times New Roman"/>
          <w:b/>
          <w:i/>
          <w:sz w:val="24"/>
          <w:szCs w:val="24"/>
        </w:rPr>
        <w:t>«вторичными отклонениями»</w:t>
      </w:r>
      <w:r w:rsidRPr="00D12813">
        <w:rPr>
          <w:rFonts w:ascii="Times New Roman" w:hAnsi="Times New Roman" w:cs="Times New Roman"/>
          <w:sz w:val="24"/>
          <w:szCs w:val="24"/>
        </w:rPr>
        <w:t xml:space="preserve"> подразумеваются отклонения в психологическом развитии ребенка, не обусловленные имеющимся дефектом, а связанные с особенностями восприятия ребенка окружающими людьми и им самим, с неадекватной системой отношений и межличностного взаимодействия (неадекватные самооценка, уровень притязаний, система ценностей; утрата мотивации к обучению и различным видам деятельности; формирование агрессивных и зависимых моделей поведения и др.)          **Далее по тексту: «» обозначены цитаты из </w:t>
      </w:r>
      <w:r w:rsidRPr="00D12813">
        <w:rPr>
          <w:rStyle w:val="a4"/>
          <w:rFonts w:ascii="Times New Roman" w:hAnsi="Times New Roman" w:cs="Times New Roman"/>
          <w:i w:val="0"/>
          <w:iCs/>
          <w:sz w:val="24"/>
          <w:szCs w:val="24"/>
        </w:rPr>
        <w:t xml:space="preserve">текста </w:t>
      </w:r>
      <w:r w:rsidRPr="00D12813">
        <w:rPr>
          <w:rFonts w:ascii="Times New Roman" w:hAnsi="Times New Roman" w:cs="Times New Roman"/>
          <w:b/>
          <w:sz w:val="24"/>
          <w:szCs w:val="24"/>
        </w:rPr>
        <w:t>ПРИКАЗА 1599.</w:t>
      </w:r>
    </w:p>
    <w:p w:rsidR="00984F3B" w:rsidRPr="00984F3B" w:rsidRDefault="00984F3B" w:rsidP="00984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13" w:rsidRDefault="00D12813" w:rsidP="00984F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69" w:rsidRPr="00984F3B" w:rsidRDefault="00740A69" w:rsidP="00984F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F3B">
        <w:rPr>
          <w:rFonts w:ascii="Times New Roman" w:hAnsi="Times New Roman" w:cs="Times New Roman"/>
          <w:b/>
          <w:sz w:val="28"/>
          <w:szCs w:val="28"/>
        </w:rPr>
        <w:lastRenderedPageBreak/>
        <w:t>Легкая умственная отсталость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>Вариант 1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3B">
        <w:rPr>
          <w:rFonts w:ascii="Times New Roman" w:hAnsi="Times New Roman" w:cs="Times New Roman"/>
          <w:b/>
          <w:sz w:val="28"/>
          <w:szCs w:val="28"/>
        </w:rPr>
        <w:t>Для детей данной группы рекомендованы занятия с психологом по: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F3B">
        <w:rPr>
          <w:rFonts w:ascii="Times New Roman" w:hAnsi="Times New Roman" w:cs="Times New Roman"/>
          <w:b/>
          <w:i/>
          <w:sz w:val="28"/>
          <w:szCs w:val="28"/>
        </w:rPr>
        <w:t>- профилактике вторичных отклонений развития;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формированию «готовности к эмоциональному и коммуникативному взаимодействию со сверстниками и педагогами»;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«развитию мотивации к обучению и социальному взаимодействию со средой,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интереса к познанию окружающего мира»;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познавательных мотивов;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«стимуляции познавательной активности»;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4F3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коррекции недостатков познавательной сферы и психомоторного развития;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речевой, познавательной и предметно-практической деятельности;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предметно-практической деятельности;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sz w:val="28"/>
          <w:szCs w:val="28"/>
        </w:rPr>
        <w:t>- развитию познавательной и предметно-практической деятельности;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i w:val="0"/>
          <w:sz w:val="28"/>
          <w:szCs w:val="28"/>
        </w:rPr>
        <w:t>формированию представлений о природных и социальных компонентах окружающего мира;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«развитию перцептивных, </w:t>
      </w:r>
      <w:proofErr w:type="spellStart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мнемических</w:t>
      </w:r>
      <w:proofErr w:type="spellEnd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и интеллектуальных процессов»;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коррекции речевых расстройств и нарушений коммуникации;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познавательных психических процессов;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психомоторной сферы;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отдельных действий и представлений, которые оказываются для ребенка особенно трудными;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«формированию основ учебной деятельности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(умения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сверстниками)»</w:t>
      </w:r>
    </w:p>
    <w:p w:rsidR="00740A69" w:rsidRPr="00984F3B" w:rsidRDefault="00740A69" w:rsidP="00984F3B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формированию (развитию) </w:t>
      </w: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>«</w:t>
      </w:r>
      <w:r w:rsidRPr="00984F3B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 (познавательных, регулятивных и коммуникативных)»;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повышению (стабилизации) самооценки;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-формированию позитивного отношения к своему «Я»; 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повышению уверенности в себе;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«формированию позитивного отношения к себе и окружающему миру»;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гармонизации психоэмоционального состояния;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- гармонизации индивидуально-личностного развития 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гармонизации эмоционально-нравственного развития;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воспитанию нравственных качеств и свойств личности;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«духовно-нравственному развитию, формированию основ гражданской идентичности»;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«формированию эстетических потребностей, ценностей и чувств»;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развитию качеств эмоционально-волевой сферы;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>- развитию (совершенствованию) волевой сферы;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самостоятельности;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формированию навыков самоконтроля;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- </w:t>
      </w:r>
      <w:r w:rsidRPr="00984F3B">
        <w:rPr>
          <w:rFonts w:ascii="Times New Roman" w:hAnsi="Times New Roman" w:cs="Times New Roman"/>
          <w:b/>
          <w:i/>
          <w:sz w:val="28"/>
          <w:szCs w:val="28"/>
        </w:rPr>
        <w:t xml:space="preserve">развитию элементов социального интеллекта </w:t>
      </w:r>
      <w:r w:rsidRPr="00984F3B">
        <w:rPr>
          <w:rFonts w:ascii="Times New Roman" w:hAnsi="Times New Roman" w:cs="Times New Roman"/>
          <w:sz w:val="28"/>
          <w:szCs w:val="28"/>
        </w:rPr>
        <w:t>(«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навыков коммуникации и принятых норм социального взаимодействия; способности к осмыслению социального окружения, своего места в нем, принятию соответствующих возрасту ценностей и социальных ролей; принятию и освоению социальной роли обучающегося, формированию и развитию социально значимых мотивов учебной деятельности; развитию навыков сотрудничества с взрослыми и сверстниками в разных социальных ситуациях»);</w:t>
      </w:r>
    </w:p>
    <w:p w:rsidR="00740A69" w:rsidRPr="00984F3B" w:rsidRDefault="00740A69" w:rsidP="00984F3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4F3B">
        <w:rPr>
          <w:sz w:val="28"/>
          <w:szCs w:val="28"/>
        </w:rPr>
        <w:t>-</w:t>
      </w:r>
      <w:r w:rsidRPr="00984F3B">
        <w:rPr>
          <w:rFonts w:ascii="Times New Roman" w:hAnsi="Times New Roman" w:cs="Times New Roman"/>
          <w:b/>
          <w:i/>
          <w:sz w:val="28"/>
          <w:szCs w:val="28"/>
        </w:rPr>
        <w:t>развитию элементов эмоционального интеллекта</w:t>
      </w:r>
      <w:r w:rsidRPr="00984F3B">
        <w:rPr>
          <w:rFonts w:ascii="Times New Roman" w:hAnsi="Times New Roman" w:cs="Times New Roman"/>
          <w:sz w:val="28"/>
          <w:szCs w:val="28"/>
        </w:rPr>
        <w:t xml:space="preserve"> («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этических чувств, доброжелательности и эмоционально-нравственной отзывчивости, понимания и сопереживания чувствам других людей»</w:t>
      </w:r>
      <w:r w:rsidRPr="00984F3B">
        <w:rPr>
          <w:rFonts w:ascii="Times New Roman" w:hAnsi="Times New Roman" w:cs="Times New Roman"/>
          <w:sz w:val="28"/>
          <w:szCs w:val="28"/>
        </w:rPr>
        <w:t>);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развитию способности к </w:t>
      </w:r>
      <w:proofErr w:type="spellStart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эмпатии</w:t>
      </w:r>
      <w:proofErr w:type="spellEnd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, сопереживанию;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профилактике зависимого (</w:t>
      </w:r>
      <w:proofErr w:type="spellStart"/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аддиктивного</w:t>
      </w:r>
      <w:proofErr w:type="spellEnd"/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) поведения;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«становлению умений противостояния вовлечению в </w:t>
      </w:r>
      <w:proofErr w:type="spellStart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табакокурение</w:t>
      </w:r>
      <w:proofErr w:type="spellEnd"/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, употребление алкоголя, наркотических и сильнодействующих веществ»;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повышению коммуникативной компетентности;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«развитию социальных компетенций, формированию адекватных моделей поведения»;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sz w:val="28"/>
          <w:szCs w:val="28"/>
        </w:rPr>
        <w:t>- «овладению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«формированию продуктивных видов взаимоотношений с окружающими (в семье, классе)»;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«повышению социального статуса ребенка в коллективе»;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«формированию и развитию социально приемлемых форм поведения»;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коррекции отдельных сторон психической деятельности и личностной сферы;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редукции проявлений деструктивного поведения (крик, агрессия, </w:t>
      </w:r>
      <w:proofErr w:type="spellStart"/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самоагрессия</w:t>
      </w:r>
      <w:proofErr w:type="spellEnd"/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, стереотипии и другое)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развитию индивидуальных способностей, творческого потенциала;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«обеспечению роста творческого потенциала, познавательных мотивов, обогащению форм взаимодействия со сверстниками и взрослыми в познавательной деятельности»;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творческого потенциала;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профессиональной ориентации, формированию профессиональной направленности;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«формированию возможности обучения по программам профессиональной подготовки квалифицированных рабочих, служащих»;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Для оптимизации процессов индивидуально-личностного развития детей данной группы целесообразно: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«психологическое сопровождение, оптимизирующее взаимодействие обучающегося с педагогами и другими обучающимися»;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«психологическое сопровождение, направленное на установление взаимодействия семьи и организации»;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«организация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дома)»;</w:t>
      </w:r>
    </w:p>
    <w:p w:rsidR="00740A69" w:rsidRPr="00984F3B" w:rsidRDefault="00740A69" w:rsidP="00984F3B">
      <w:pPr>
        <w:spacing w:line="276" w:lineRule="auto"/>
        <w:ind w:firstLine="698"/>
        <w:rPr>
          <w:rStyle w:val="a4"/>
          <w:i w:val="0"/>
          <w:iCs/>
          <w:sz w:val="28"/>
          <w:szCs w:val="28"/>
        </w:rPr>
      </w:pPr>
    </w:p>
    <w:p w:rsidR="00740A69" w:rsidRDefault="00740A69" w:rsidP="00984F3B">
      <w:pPr>
        <w:spacing w:line="276" w:lineRule="auto"/>
        <w:ind w:firstLine="0"/>
        <w:jc w:val="center"/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984F3B">
        <w:rPr>
          <w:rFonts w:ascii="Times New Roman" w:hAnsi="Times New Roman" w:cs="Times New Roman"/>
          <w:b/>
          <w:sz w:val="28"/>
          <w:szCs w:val="28"/>
        </w:rPr>
        <w:t>У</w:t>
      </w: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>меренная, тяжелая, глубокая умственная отсталость, тяжелые и множественные нарушения развития.</w:t>
      </w:r>
    </w:p>
    <w:p w:rsidR="00984F3B" w:rsidRPr="00984F3B" w:rsidRDefault="00984F3B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 xml:space="preserve">Вариант 2. 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Для обучающихся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сферы. Возможны текущие психические и соматические заболевания.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3B">
        <w:rPr>
          <w:rFonts w:ascii="Times New Roman" w:hAnsi="Times New Roman" w:cs="Times New Roman"/>
          <w:b/>
          <w:sz w:val="28"/>
          <w:szCs w:val="28"/>
        </w:rPr>
        <w:t>Для детей данной группы рекомендованы занятия с психологом по: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F3B">
        <w:rPr>
          <w:rFonts w:ascii="Times New Roman" w:hAnsi="Times New Roman" w:cs="Times New Roman"/>
          <w:b/>
          <w:i/>
          <w:sz w:val="28"/>
          <w:szCs w:val="28"/>
        </w:rPr>
        <w:t>- профилактике вторичных отклонений развития;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984F3B">
        <w:rPr>
          <w:rFonts w:ascii="Times New Roman" w:hAnsi="Times New Roman" w:cs="Times New Roman"/>
          <w:sz w:val="28"/>
          <w:szCs w:val="28"/>
        </w:rPr>
        <w:t xml:space="preserve">- </w:t>
      </w:r>
      <w:r w:rsidRPr="00984F3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элементарных социально-бытовых навыков и навыков самообслуживания</w:t>
      </w:r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>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-стимуляции познавательной активности;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познавательных мотивов;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формированию мотивации к обучению и познанию;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4F3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коррекции недостатков познавательной сферы и психомоторного развития;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сенсорно-перцептивной сферы (обогащению опыта ощущений и восприятий);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</w:t>
      </w:r>
      <w:r w:rsidRPr="00984F3B">
        <w:rPr>
          <w:rStyle w:val="a4"/>
          <w:rFonts w:ascii="Times New Roman" w:hAnsi="Times New Roman" w:cs="Times New Roman"/>
          <w:i w:val="0"/>
          <w:sz w:val="28"/>
          <w:szCs w:val="28"/>
        </w:rPr>
        <w:t>формированию первоначальных представлений о природных и социальных компонентах окружающего мира»;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познавательных психических процессов;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стимуляции развития психомоторной сферы;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коррекции речевых расстройств и нарушений коммуникации;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lastRenderedPageBreak/>
        <w:t>- «развитию отдельных действий и представлений, которые оказываются для ребенка особенно трудными»;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развитию способностей к целенаправленной деятельности 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(игровой, трудовой, прочих);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i w:val="0"/>
          <w:sz w:val="28"/>
          <w:szCs w:val="28"/>
        </w:rPr>
        <w:t>развитию познавательной и предметно-практической деятельности;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речевой, познавательной и предметно-практической деятельности;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«формированию основ учебной деятельности</w:t>
      </w: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 (умения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4F3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84F3B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формированию базовых учебных действий</w:t>
      </w:r>
      <w:r w:rsidRPr="00984F3B">
        <w:rPr>
          <w:rFonts w:ascii="Times New Roman" w:hAnsi="Times New Roman" w:cs="Times New Roman"/>
          <w:color w:val="000000"/>
          <w:sz w:val="28"/>
          <w:szCs w:val="28"/>
        </w:rPr>
        <w:t xml:space="preserve"> (подготовка ребенка к нахождению и обучению в среде сверстников, к эмоциональному, коммуникативному взаимодействию с группой обучающихся;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действий)»;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b/>
          <w:i/>
          <w:color w:val="000000"/>
          <w:sz w:val="28"/>
          <w:szCs w:val="28"/>
        </w:rPr>
        <w:t>- развитию (совершенствованию) волевой сферы;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 w:val="0"/>
          <w:iCs/>
          <w:sz w:val="28"/>
          <w:szCs w:val="28"/>
        </w:rPr>
        <w:t>«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развитию готовности к эмоциональному и коммуникативному взаимодействию с окружающими людьми»;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«обогащению форм взаимодействия со сверстниками и взрослыми (в том числе, в познавательной деятельности)»;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>- «практическому освоению социальных ритуалов, форм продуктивного социального взаимодействия, в том числе трудового»;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 xml:space="preserve">формированию социально приемлемых форм поведения; 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>- «обогащению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ситуациях»;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color w:val="000000"/>
          <w:sz w:val="28"/>
          <w:szCs w:val="28"/>
        </w:rPr>
        <w:t>- развитию навыков альтернативной коммуникации;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редукции проявлений деструктивного поведения</w:t>
      </w:r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(крик, агрессия, </w:t>
      </w:r>
      <w:proofErr w:type="spellStart"/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>самоагрессия</w:t>
      </w:r>
      <w:proofErr w:type="spellEnd"/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>, стереотипии и другое);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формированию позитивного отношения к окружающему миру;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повышению уверенности в себе;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 xml:space="preserve">- </w:t>
      </w:r>
      <w:r w:rsidRPr="00984F3B">
        <w:rPr>
          <w:rStyle w:val="a4"/>
          <w:rFonts w:ascii="Times New Roman" w:hAnsi="Times New Roman" w:cs="Times New Roman"/>
          <w:iCs/>
          <w:sz w:val="28"/>
          <w:szCs w:val="28"/>
        </w:rPr>
        <w:t>г</w:t>
      </w: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армонизации психоэмоционального состояния;</w:t>
      </w:r>
    </w:p>
    <w:p w:rsidR="00740A69" w:rsidRPr="00984F3B" w:rsidRDefault="00740A69" w:rsidP="00984F3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4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4F3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воспитанию нравственных качеств и свойств личности;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развитию индивидуальных способностей, творческого потенциала;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духовно-нравственному развитию, формированию основ гражданской идентичности;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- коррекции отдельных сторон психической деятельности и личностной сферы.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b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b/>
          <w:iCs/>
          <w:sz w:val="28"/>
          <w:szCs w:val="28"/>
        </w:rPr>
        <w:t>Для оптимизации процессов индивидуально-личностного развития детей данной группы целесообразно: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«психологическое сопровождение, оптимизирующее взаимодействие ребенка с педагогами и другими обучающимися»;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«психологическое сопровождение, направленное на установление взаимодействия семьи и организации»;</w:t>
      </w:r>
    </w:p>
    <w:p w:rsidR="00740A69" w:rsidRPr="00984F3B" w:rsidRDefault="00740A69" w:rsidP="00984F3B">
      <w:pPr>
        <w:spacing w:line="276" w:lineRule="auto"/>
        <w:ind w:firstLine="0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  <w:r w:rsidRPr="00984F3B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- «организация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дома)»;</w:t>
      </w:r>
    </w:p>
    <w:p w:rsidR="00740A69" w:rsidRPr="00984F3B" w:rsidRDefault="00740A69" w:rsidP="00984F3B">
      <w:pPr>
        <w:pStyle w:val="a5"/>
        <w:spacing w:line="276" w:lineRule="auto"/>
        <w:rPr>
          <w:rStyle w:val="a4"/>
          <w:rFonts w:ascii="Times New Roman" w:hAnsi="Times New Roman" w:cs="Times New Roman"/>
          <w:i w:val="0"/>
          <w:iCs/>
          <w:sz w:val="28"/>
          <w:szCs w:val="28"/>
        </w:rPr>
      </w:pPr>
    </w:p>
    <w:p w:rsidR="00740A69" w:rsidRPr="00984F3B" w:rsidRDefault="00740A69" w:rsidP="00984F3B">
      <w:pPr>
        <w:spacing w:line="276" w:lineRule="auto"/>
        <w:rPr>
          <w:sz w:val="28"/>
          <w:szCs w:val="28"/>
        </w:rPr>
      </w:pPr>
    </w:p>
    <w:p w:rsidR="00740A69" w:rsidRPr="00984F3B" w:rsidRDefault="00740A69" w:rsidP="00984F3B">
      <w:pPr>
        <w:spacing w:line="276" w:lineRule="auto"/>
        <w:rPr>
          <w:sz w:val="28"/>
          <w:szCs w:val="28"/>
        </w:rPr>
      </w:pPr>
    </w:p>
    <w:p w:rsidR="00740A69" w:rsidRPr="00984F3B" w:rsidRDefault="00740A69" w:rsidP="00984F3B">
      <w:pPr>
        <w:spacing w:line="276" w:lineRule="auto"/>
        <w:rPr>
          <w:sz w:val="28"/>
          <w:szCs w:val="28"/>
        </w:rPr>
      </w:pPr>
    </w:p>
    <w:p w:rsidR="003E22EB" w:rsidRPr="00984F3B" w:rsidRDefault="003E22EB" w:rsidP="00984F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E22EB" w:rsidRPr="00984F3B" w:rsidSect="00984F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69"/>
    <w:rsid w:val="003E22EB"/>
    <w:rsid w:val="006B7C0F"/>
    <w:rsid w:val="00740A69"/>
    <w:rsid w:val="00984F3B"/>
    <w:rsid w:val="00D12813"/>
    <w:rsid w:val="00D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F551-4F42-4E13-A190-0734543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A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A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40A69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40A69"/>
    <w:rPr>
      <w:i/>
      <w:iCs w:val="0"/>
      <w:color w:val="000000"/>
    </w:rPr>
  </w:style>
  <w:style w:type="paragraph" w:customStyle="1" w:styleId="a5">
    <w:name w:val="Нормальный (таблица)"/>
    <w:basedOn w:val="a"/>
    <w:next w:val="a"/>
    <w:rsid w:val="00740A69"/>
    <w:pPr>
      <w:ind w:firstLine="0"/>
    </w:pPr>
  </w:style>
  <w:style w:type="character" w:styleId="a6">
    <w:name w:val="Emphasis"/>
    <w:basedOn w:val="a0"/>
    <w:uiPriority w:val="20"/>
    <w:qFormat/>
    <w:rsid w:val="00740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606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владимирова</dc:creator>
  <cp:keywords/>
  <dc:description/>
  <cp:lastModifiedBy>ИНТЕРНАТ 2</cp:lastModifiedBy>
  <cp:revision>8</cp:revision>
  <dcterms:created xsi:type="dcterms:W3CDTF">2015-11-22T14:11:00Z</dcterms:created>
  <dcterms:modified xsi:type="dcterms:W3CDTF">2019-09-26T10:36:00Z</dcterms:modified>
</cp:coreProperties>
</file>